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8152D" w14:textId="61A181E7" w:rsidR="00FC4FD0" w:rsidRPr="009924F3" w:rsidRDefault="00FC4FD0" w:rsidP="009924F3">
      <w:r>
        <w:rPr>
          <w:noProof/>
          <w14:ligatures w14:val="standardContextual"/>
        </w:rPr>
        <w:drawing>
          <wp:inline distT="0" distB="0" distL="0" distR="0" wp14:anchorId="0C017607" wp14:editId="2F19AEBB">
            <wp:extent cx="5153025" cy="2333625"/>
            <wp:effectExtent l="0" t="0" r="9525" b="9525"/>
            <wp:docPr id="83342405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240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FD0" w:rsidRPr="0099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26"/>
    <w:rsid w:val="005D51D0"/>
    <w:rsid w:val="008D5BB0"/>
    <w:rsid w:val="009351A1"/>
    <w:rsid w:val="009907AA"/>
    <w:rsid w:val="009924F3"/>
    <w:rsid w:val="00A86F26"/>
    <w:rsid w:val="00B45E0B"/>
    <w:rsid w:val="00BE4965"/>
    <w:rsid w:val="00C75F1E"/>
    <w:rsid w:val="00DA7928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80FB"/>
  <w15:chartTrackingRefBased/>
  <w15:docId w15:val="{003A5C81-8706-4AE9-B507-9AFD503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F26"/>
    <w:pPr>
      <w:spacing w:after="200" w:line="276" w:lineRule="auto"/>
    </w:pPr>
    <w:rPr>
      <w:rFonts w:eastAsiaTheme="minorEastAsia"/>
      <w:kern w:val="0"/>
      <w:lang w:val="nl-NL" w:eastAsia="ja-JP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6F26"/>
    <w:pPr>
      <w:spacing w:after="0" w:line="240" w:lineRule="auto"/>
    </w:pPr>
    <w:rPr>
      <w:rFonts w:eastAsiaTheme="minorEastAsia"/>
      <w:kern w:val="0"/>
      <w:lang w:val="nl-NL" w:eastAsia="ja-JP"/>
      <w14:ligatures w14:val="none"/>
    </w:rPr>
  </w:style>
  <w:style w:type="table" w:styleId="Tabelraster">
    <w:name w:val="Table Grid"/>
    <w:basedOn w:val="Standaardtabel"/>
    <w:uiPriority w:val="59"/>
    <w:rsid w:val="00A86F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De Bruyn</dc:creator>
  <cp:keywords/>
  <dc:description/>
  <cp:lastModifiedBy>Lieve De Bruyn</cp:lastModifiedBy>
  <cp:revision>7</cp:revision>
  <dcterms:created xsi:type="dcterms:W3CDTF">2023-10-13T15:15:00Z</dcterms:created>
  <dcterms:modified xsi:type="dcterms:W3CDTF">2024-04-04T15:29:00Z</dcterms:modified>
</cp:coreProperties>
</file>